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1C" w:rsidRDefault="002228F0">
      <w:pPr>
        <w:pStyle w:val="a3"/>
        <w:spacing w:before="63" w:line="276" w:lineRule="auto"/>
        <w:ind w:left="1900" w:right="968" w:hanging="221"/>
      </w:pPr>
      <w:r>
        <w:t>Основные показатели деятельности организаций жилищн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коммунального хозяйства</w:t>
      </w:r>
      <w:r>
        <w:rPr>
          <w:spacing w:val="7"/>
        </w:rPr>
        <w:t xml:space="preserve"> </w:t>
      </w:r>
      <w:r>
        <w:t>Республики</w:t>
      </w:r>
      <w:r>
        <w:rPr>
          <w:spacing w:val="5"/>
        </w:rPr>
        <w:t xml:space="preserve"> </w:t>
      </w:r>
      <w:r>
        <w:t>Ингушетия</w:t>
      </w:r>
    </w:p>
    <w:p w:rsidR="0086581C" w:rsidRDefault="002228F0">
      <w:pPr>
        <w:pStyle w:val="a3"/>
        <w:spacing w:before="4"/>
        <w:ind w:left="3514"/>
      </w:pPr>
      <w:r>
        <w:t>за</w:t>
      </w:r>
      <w:r>
        <w:rPr>
          <w:spacing w:val="-2"/>
        </w:rPr>
        <w:t xml:space="preserve"> </w:t>
      </w:r>
      <w:r>
        <w:t>январь-март</w:t>
      </w:r>
      <w:r>
        <w:rPr>
          <w:spacing w:val="-9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года</w:t>
      </w:r>
    </w:p>
    <w:p w:rsidR="0086581C" w:rsidRDefault="0086581C">
      <w:pPr>
        <w:pStyle w:val="a3"/>
        <w:rPr>
          <w:sz w:val="20"/>
        </w:rPr>
      </w:pPr>
    </w:p>
    <w:p w:rsidR="0086581C" w:rsidRDefault="0086581C">
      <w:pPr>
        <w:pStyle w:val="a3"/>
        <w:spacing w:before="4"/>
        <w:rPr>
          <w:sz w:val="1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3"/>
        <w:gridCol w:w="3088"/>
      </w:tblGrid>
      <w:tr w:rsidR="0086581C">
        <w:trPr>
          <w:trHeight w:val="321"/>
        </w:trPr>
        <w:tc>
          <w:tcPr>
            <w:tcW w:w="6493" w:type="dxa"/>
          </w:tcPr>
          <w:p w:rsidR="0086581C" w:rsidRDefault="0086581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88" w:type="dxa"/>
          </w:tcPr>
          <w:p w:rsidR="0086581C" w:rsidRDefault="002228F0">
            <w:pPr>
              <w:pStyle w:val="TableParagraph"/>
              <w:spacing w:line="301" w:lineRule="exact"/>
              <w:ind w:left="803" w:right="791"/>
              <w:jc w:val="center"/>
              <w:rPr>
                <w:sz w:val="28"/>
              </w:rPr>
            </w:pPr>
            <w:r>
              <w:rPr>
                <w:sz w:val="28"/>
              </w:rPr>
              <w:t>млн. рублей</w:t>
            </w:r>
          </w:p>
        </w:tc>
      </w:tr>
      <w:tr w:rsidR="0086581C">
        <w:trPr>
          <w:trHeight w:val="964"/>
        </w:trPr>
        <w:tc>
          <w:tcPr>
            <w:tcW w:w="6493" w:type="dxa"/>
          </w:tcPr>
          <w:p w:rsidR="0086581C" w:rsidRDefault="002228F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коммунальных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бюджетов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</w:p>
          <w:p w:rsidR="0086581C" w:rsidRDefault="002228F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уровней</w:t>
            </w:r>
          </w:p>
        </w:tc>
        <w:tc>
          <w:tcPr>
            <w:tcW w:w="3088" w:type="dxa"/>
          </w:tcPr>
          <w:p w:rsidR="0086581C" w:rsidRDefault="0086581C">
            <w:pPr>
              <w:pStyle w:val="TableParagraph"/>
              <w:ind w:left="710" w:right="791"/>
              <w:jc w:val="center"/>
              <w:rPr>
                <w:sz w:val="28"/>
              </w:rPr>
            </w:pPr>
            <w:bookmarkStart w:id="0" w:name="_GoBack"/>
            <w:bookmarkEnd w:id="0"/>
          </w:p>
        </w:tc>
      </w:tr>
      <w:tr w:rsidR="0086581C">
        <w:trPr>
          <w:trHeight w:val="969"/>
        </w:trPr>
        <w:tc>
          <w:tcPr>
            <w:tcW w:w="6493" w:type="dxa"/>
          </w:tcPr>
          <w:p w:rsidR="0086581C" w:rsidRDefault="002228F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доходов</w:t>
            </w:r>
            <w:r>
              <w:rPr>
                <w:spacing w:val="-1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ресурсоснабжающих</w:t>
            </w:r>
            <w:proofErr w:type="spellEnd"/>
          </w:p>
          <w:p w:rsidR="0086581C" w:rsidRDefault="002228F0">
            <w:pPr>
              <w:pStyle w:val="TableParagraph"/>
              <w:spacing w:before="2" w:line="316" w:lineRule="exact"/>
              <w:ind w:right="1025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финансирования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бюджетов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уровней</w:t>
            </w:r>
          </w:p>
        </w:tc>
        <w:tc>
          <w:tcPr>
            <w:tcW w:w="3088" w:type="dxa"/>
          </w:tcPr>
          <w:p w:rsidR="0086581C" w:rsidRDefault="0086581C">
            <w:pPr>
              <w:pStyle w:val="TableParagraph"/>
              <w:ind w:left="803" w:right="781"/>
              <w:jc w:val="center"/>
              <w:rPr>
                <w:sz w:val="28"/>
              </w:rPr>
            </w:pPr>
          </w:p>
        </w:tc>
      </w:tr>
      <w:tr w:rsidR="0086581C">
        <w:trPr>
          <w:trHeight w:val="642"/>
        </w:trPr>
        <w:tc>
          <w:tcPr>
            <w:tcW w:w="6493" w:type="dxa"/>
          </w:tcPr>
          <w:p w:rsidR="0086581C" w:rsidRDefault="002228F0">
            <w:pPr>
              <w:pStyle w:val="TableParagraph"/>
              <w:spacing w:line="312" w:lineRule="exact"/>
              <w:ind w:right="1872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3088" w:type="dxa"/>
          </w:tcPr>
          <w:p w:rsidR="0086581C" w:rsidRDefault="0086581C">
            <w:pPr>
              <w:pStyle w:val="TableParagraph"/>
              <w:spacing w:line="315" w:lineRule="exact"/>
              <w:ind w:left="803" w:right="781"/>
              <w:jc w:val="center"/>
              <w:rPr>
                <w:sz w:val="28"/>
              </w:rPr>
            </w:pPr>
          </w:p>
        </w:tc>
      </w:tr>
      <w:tr w:rsidR="0086581C">
        <w:trPr>
          <w:trHeight w:val="643"/>
        </w:trPr>
        <w:tc>
          <w:tcPr>
            <w:tcW w:w="6493" w:type="dxa"/>
          </w:tcPr>
          <w:p w:rsidR="0086581C" w:rsidRDefault="002228F0">
            <w:pPr>
              <w:pStyle w:val="TableParagraph"/>
              <w:spacing w:line="312" w:lineRule="exact"/>
              <w:ind w:right="1025"/>
              <w:rPr>
                <w:sz w:val="28"/>
              </w:rPr>
            </w:pPr>
            <w:r>
              <w:rPr>
                <w:sz w:val="28"/>
              </w:rPr>
              <w:t>Общая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сумма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расходов</w:t>
            </w:r>
            <w:r>
              <w:rPr>
                <w:spacing w:val="-1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ресурсоснабжающих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3088" w:type="dxa"/>
          </w:tcPr>
          <w:p w:rsidR="0086581C" w:rsidRDefault="0086581C">
            <w:pPr>
              <w:pStyle w:val="TableParagraph"/>
              <w:spacing w:line="315" w:lineRule="exact"/>
              <w:ind w:left="803" w:right="781"/>
              <w:jc w:val="center"/>
              <w:rPr>
                <w:sz w:val="28"/>
              </w:rPr>
            </w:pPr>
          </w:p>
        </w:tc>
      </w:tr>
      <w:tr w:rsidR="0086581C">
        <w:trPr>
          <w:trHeight w:val="642"/>
        </w:trPr>
        <w:tc>
          <w:tcPr>
            <w:tcW w:w="6493" w:type="dxa"/>
          </w:tcPr>
          <w:p w:rsidR="0086581C" w:rsidRDefault="002228F0">
            <w:pPr>
              <w:pStyle w:val="TableParagraph"/>
              <w:spacing w:line="312" w:lineRule="exact"/>
              <w:ind w:right="1194"/>
              <w:rPr>
                <w:sz w:val="28"/>
              </w:rPr>
            </w:pPr>
            <w:r>
              <w:rPr>
                <w:sz w:val="28"/>
              </w:rPr>
              <w:t>Дебиторская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задолженность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3088" w:type="dxa"/>
          </w:tcPr>
          <w:p w:rsidR="0086581C" w:rsidRDefault="0086581C">
            <w:pPr>
              <w:pStyle w:val="TableParagraph"/>
              <w:spacing w:line="315" w:lineRule="exact"/>
              <w:ind w:left="803" w:right="781"/>
              <w:jc w:val="center"/>
              <w:rPr>
                <w:sz w:val="28"/>
              </w:rPr>
            </w:pPr>
          </w:p>
        </w:tc>
      </w:tr>
      <w:tr w:rsidR="0086581C">
        <w:trPr>
          <w:trHeight w:val="321"/>
        </w:trPr>
        <w:tc>
          <w:tcPr>
            <w:tcW w:w="6493" w:type="dxa"/>
          </w:tcPr>
          <w:p w:rsidR="0086581C" w:rsidRDefault="002228F0">
            <w:pPr>
              <w:pStyle w:val="TableParagraph"/>
              <w:spacing w:line="301" w:lineRule="exact"/>
              <w:ind w:left="3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безнадежная задолженность</w:t>
            </w:r>
          </w:p>
        </w:tc>
        <w:tc>
          <w:tcPr>
            <w:tcW w:w="3088" w:type="dxa"/>
          </w:tcPr>
          <w:p w:rsidR="0086581C" w:rsidRDefault="0086581C">
            <w:pPr>
              <w:pStyle w:val="TableParagraph"/>
              <w:spacing w:line="301" w:lineRule="exact"/>
              <w:ind w:left="24"/>
              <w:jc w:val="center"/>
              <w:rPr>
                <w:sz w:val="28"/>
              </w:rPr>
            </w:pPr>
          </w:p>
        </w:tc>
      </w:tr>
      <w:tr w:rsidR="0086581C">
        <w:trPr>
          <w:trHeight w:val="647"/>
        </w:trPr>
        <w:tc>
          <w:tcPr>
            <w:tcW w:w="6493" w:type="dxa"/>
          </w:tcPr>
          <w:p w:rsidR="0086581C" w:rsidRDefault="002228F0">
            <w:pPr>
              <w:pStyle w:val="TableParagraph"/>
              <w:spacing w:line="322" w:lineRule="exact"/>
              <w:ind w:right="430"/>
              <w:rPr>
                <w:sz w:val="28"/>
              </w:rPr>
            </w:pPr>
            <w:r>
              <w:rPr>
                <w:spacing w:val="-1"/>
                <w:sz w:val="28"/>
              </w:rPr>
              <w:t>Дебиторская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задолженность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ресурсоснабжающих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  <w:tc>
          <w:tcPr>
            <w:tcW w:w="3088" w:type="dxa"/>
          </w:tcPr>
          <w:p w:rsidR="0086581C" w:rsidRDefault="0086581C">
            <w:pPr>
              <w:pStyle w:val="TableParagraph"/>
              <w:spacing w:line="320" w:lineRule="exact"/>
              <w:ind w:left="803" w:right="781"/>
              <w:jc w:val="center"/>
              <w:rPr>
                <w:sz w:val="28"/>
              </w:rPr>
            </w:pPr>
          </w:p>
        </w:tc>
      </w:tr>
      <w:tr w:rsidR="0086581C">
        <w:trPr>
          <w:trHeight w:val="321"/>
        </w:trPr>
        <w:tc>
          <w:tcPr>
            <w:tcW w:w="6493" w:type="dxa"/>
          </w:tcPr>
          <w:p w:rsidR="0086581C" w:rsidRDefault="002228F0">
            <w:pPr>
              <w:pStyle w:val="TableParagraph"/>
              <w:spacing w:line="301" w:lineRule="exact"/>
              <w:ind w:left="39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просроченная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задолженность</w:t>
            </w:r>
          </w:p>
        </w:tc>
        <w:tc>
          <w:tcPr>
            <w:tcW w:w="3088" w:type="dxa"/>
          </w:tcPr>
          <w:p w:rsidR="0086581C" w:rsidRDefault="0086581C">
            <w:pPr>
              <w:pStyle w:val="TableParagraph"/>
              <w:spacing w:line="301" w:lineRule="exact"/>
              <w:ind w:left="803" w:right="777"/>
              <w:jc w:val="center"/>
              <w:rPr>
                <w:sz w:val="28"/>
              </w:rPr>
            </w:pPr>
          </w:p>
        </w:tc>
      </w:tr>
      <w:tr w:rsidR="0086581C">
        <w:trPr>
          <w:trHeight w:val="642"/>
        </w:trPr>
        <w:tc>
          <w:tcPr>
            <w:tcW w:w="6493" w:type="dxa"/>
          </w:tcPr>
          <w:p w:rsidR="0086581C" w:rsidRDefault="002228F0">
            <w:pPr>
              <w:pStyle w:val="TableParagraph"/>
              <w:spacing w:line="232" w:lineRule="auto"/>
              <w:ind w:right="1127"/>
              <w:rPr>
                <w:sz w:val="28"/>
              </w:rPr>
            </w:pPr>
            <w:r>
              <w:rPr>
                <w:spacing w:val="-1"/>
                <w:sz w:val="28"/>
              </w:rPr>
              <w:t>Кредиторская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задолженность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коммунальных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услуг</w:t>
            </w:r>
          </w:p>
        </w:tc>
        <w:tc>
          <w:tcPr>
            <w:tcW w:w="3088" w:type="dxa"/>
          </w:tcPr>
          <w:p w:rsidR="0086581C" w:rsidRDefault="0086581C">
            <w:pPr>
              <w:pStyle w:val="TableParagraph"/>
              <w:spacing w:line="310" w:lineRule="exact"/>
              <w:ind w:left="803" w:right="781"/>
              <w:jc w:val="center"/>
              <w:rPr>
                <w:sz w:val="28"/>
              </w:rPr>
            </w:pPr>
          </w:p>
        </w:tc>
      </w:tr>
      <w:tr w:rsidR="0086581C">
        <w:trPr>
          <w:trHeight w:val="643"/>
        </w:trPr>
        <w:tc>
          <w:tcPr>
            <w:tcW w:w="6493" w:type="dxa"/>
          </w:tcPr>
          <w:p w:rsidR="0086581C" w:rsidRDefault="002228F0">
            <w:pPr>
              <w:pStyle w:val="TableParagraph"/>
              <w:spacing w:line="232" w:lineRule="auto"/>
              <w:ind w:right="1293" w:firstLine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долгосрочная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просроченная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задолженность</w:t>
            </w:r>
          </w:p>
        </w:tc>
        <w:tc>
          <w:tcPr>
            <w:tcW w:w="3088" w:type="dxa"/>
          </w:tcPr>
          <w:p w:rsidR="0086581C" w:rsidRDefault="0086581C">
            <w:pPr>
              <w:pStyle w:val="TableParagraph"/>
              <w:spacing w:line="310" w:lineRule="exact"/>
              <w:ind w:left="10"/>
              <w:jc w:val="center"/>
              <w:rPr>
                <w:sz w:val="28"/>
              </w:rPr>
            </w:pPr>
          </w:p>
        </w:tc>
      </w:tr>
      <w:tr w:rsidR="0086581C">
        <w:trPr>
          <w:trHeight w:val="642"/>
        </w:trPr>
        <w:tc>
          <w:tcPr>
            <w:tcW w:w="6493" w:type="dxa"/>
          </w:tcPr>
          <w:p w:rsidR="0086581C" w:rsidRDefault="002228F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Кредиторская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задолженность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ресурсоснабжающих</w:t>
            </w:r>
            <w:proofErr w:type="spellEnd"/>
          </w:p>
          <w:p w:rsidR="0086581C" w:rsidRDefault="002228F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организаций</w:t>
            </w:r>
          </w:p>
        </w:tc>
        <w:tc>
          <w:tcPr>
            <w:tcW w:w="3088" w:type="dxa"/>
          </w:tcPr>
          <w:p w:rsidR="0086581C" w:rsidRDefault="0086581C">
            <w:pPr>
              <w:pStyle w:val="TableParagraph"/>
              <w:spacing w:line="310" w:lineRule="exact"/>
              <w:ind w:left="803" w:right="786"/>
              <w:jc w:val="center"/>
              <w:rPr>
                <w:sz w:val="28"/>
              </w:rPr>
            </w:pPr>
          </w:p>
        </w:tc>
      </w:tr>
      <w:tr w:rsidR="0086581C">
        <w:trPr>
          <w:trHeight w:val="642"/>
        </w:trPr>
        <w:tc>
          <w:tcPr>
            <w:tcW w:w="6493" w:type="dxa"/>
          </w:tcPr>
          <w:p w:rsidR="0086581C" w:rsidRDefault="002228F0">
            <w:pPr>
              <w:pStyle w:val="TableParagraph"/>
              <w:spacing w:line="312" w:lineRule="exact"/>
              <w:ind w:right="1293" w:firstLine="2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долгосрочная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просроченная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задолженность</w:t>
            </w:r>
          </w:p>
        </w:tc>
        <w:tc>
          <w:tcPr>
            <w:tcW w:w="3088" w:type="dxa"/>
          </w:tcPr>
          <w:p w:rsidR="0086581C" w:rsidRDefault="0086581C">
            <w:pPr>
              <w:pStyle w:val="TableParagraph"/>
              <w:spacing w:line="315" w:lineRule="exact"/>
              <w:ind w:left="803" w:right="781"/>
              <w:jc w:val="center"/>
              <w:rPr>
                <w:sz w:val="28"/>
              </w:rPr>
            </w:pPr>
          </w:p>
        </w:tc>
      </w:tr>
    </w:tbl>
    <w:p w:rsidR="0086581C" w:rsidRDefault="0086581C">
      <w:pPr>
        <w:pStyle w:val="a3"/>
        <w:rPr>
          <w:sz w:val="20"/>
        </w:rPr>
      </w:pPr>
    </w:p>
    <w:p w:rsidR="0086581C" w:rsidRDefault="0086581C">
      <w:pPr>
        <w:pStyle w:val="a3"/>
        <w:rPr>
          <w:sz w:val="20"/>
        </w:rPr>
      </w:pPr>
    </w:p>
    <w:p w:rsidR="0086581C" w:rsidRDefault="0086581C">
      <w:pPr>
        <w:pStyle w:val="a3"/>
        <w:rPr>
          <w:sz w:val="20"/>
        </w:rPr>
      </w:pPr>
    </w:p>
    <w:p w:rsidR="0086581C" w:rsidRDefault="0086581C">
      <w:pPr>
        <w:pStyle w:val="a3"/>
        <w:rPr>
          <w:sz w:val="20"/>
        </w:rPr>
      </w:pPr>
    </w:p>
    <w:p w:rsidR="0086581C" w:rsidRDefault="0086581C">
      <w:pPr>
        <w:pStyle w:val="a3"/>
        <w:rPr>
          <w:sz w:val="20"/>
        </w:rPr>
      </w:pPr>
    </w:p>
    <w:p w:rsidR="0086581C" w:rsidRDefault="0086581C">
      <w:pPr>
        <w:pStyle w:val="a3"/>
        <w:rPr>
          <w:sz w:val="20"/>
        </w:rPr>
      </w:pPr>
    </w:p>
    <w:p w:rsidR="0086581C" w:rsidRDefault="0086581C">
      <w:pPr>
        <w:pStyle w:val="a3"/>
        <w:rPr>
          <w:sz w:val="20"/>
        </w:rPr>
      </w:pPr>
    </w:p>
    <w:p w:rsidR="0086581C" w:rsidRDefault="0086581C">
      <w:pPr>
        <w:pStyle w:val="a3"/>
        <w:rPr>
          <w:sz w:val="20"/>
        </w:rPr>
      </w:pPr>
    </w:p>
    <w:p w:rsidR="0086581C" w:rsidRDefault="0086581C">
      <w:pPr>
        <w:pStyle w:val="a3"/>
        <w:rPr>
          <w:sz w:val="20"/>
        </w:rPr>
      </w:pPr>
    </w:p>
    <w:p w:rsidR="0086581C" w:rsidRDefault="0086581C">
      <w:pPr>
        <w:pStyle w:val="a3"/>
        <w:rPr>
          <w:sz w:val="20"/>
        </w:rPr>
      </w:pPr>
    </w:p>
    <w:p w:rsidR="0086581C" w:rsidRDefault="0086581C">
      <w:pPr>
        <w:pStyle w:val="a3"/>
        <w:rPr>
          <w:sz w:val="20"/>
        </w:rPr>
      </w:pPr>
    </w:p>
    <w:p w:rsidR="0086581C" w:rsidRDefault="0086581C">
      <w:pPr>
        <w:pStyle w:val="a3"/>
        <w:rPr>
          <w:sz w:val="20"/>
        </w:rPr>
      </w:pPr>
    </w:p>
    <w:p w:rsidR="0086581C" w:rsidRDefault="0086581C">
      <w:pPr>
        <w:pStyle w:val="a3"/>
        <w:rPr>
          <w:sz w:val="20"/>
        </w:rPr>
      </w:pPr>
    </w:p>
    <w:p w:rsidR="0086581C" w:rsidRDefault="0086581C">
      <w:pPr>
        <w:pStyle w:val="a3"/>
        <w:rPr>
          <w:sz w:val="20"/>
        </w:rPr>
      </w:pPr>
    </w:p>
    <w:p w:rsidR="0086581C" w:rsidRDefault="0086581C">
      <w:pPr>
        <w:pStyle w:val="a3"/>
        <w:rPr>
          <w:sz w:val="20"/>
        </w:rPr>
      </w:pPr>
    </w:p>
    <w:p w:rsidR="0086581C" w:rsidRDefault="0086581C">
      <w:pPr>
        <w:pStyle w:val="a3"/>
        <w:rPr>
          <w:sz w:val="20"/>
        </w:rPr>
      </w:pPr>
    </w:p>
    <w:p w:rsidR="0086581C" w:rsidRDefault="0086581C">
      <w:pPr>
        <w:pStyle w:val="a3"/>
        <w:rPr>
          <w:sz w:val="20"/>
        </w:rPr>
      </w:pPr>
    </w:p>
    <w:p w:rsidR="0086581C" w:rsidRDefault="0086581C">
      <w:pPr>
        <w:pStyle w:val="a3"/>
        <w:rPr>
          <w:sz w:val="20"/>
        </w:rPr>
      </w:pPr>
    </w:p>
    <w:p w:rsidR="0086581C" w:rsidRDefault="002228F0">
      <w:pPr>
        <w:pStyle w:val="a3"/>
        <w:spacing w:before="2"/>
        <w:rPr>
          <w:sz w:val="10"/>
        </w:rPr>
      </w:pPr>
      <w:r>
        <w:pict>
          <v:rect id="_x0000_s1026" style="position:absolute;margin-left:120.55pt;margin-top:7.85pt;width:144.0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86581C" w:rsidRDefault="002228F0">
      <w:pPr>
        <w:spacing w:before="51"/>
        <w:ind w:left="219" w:firstLine="710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Исполнители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коммунальных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услуг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29"/>
          <w:sz w:val="20"/>
        </w:rPr>
        <w:t xml:space="preserve"> </w:t>
      </w:r>
      <w:r>
        <w:rPr>
          <w:rFonts w:ascii="Calibri" w:hAnsi="Calibri"/>
          <w:sz w:val="20"/>
        </w:rPr>
        <w:t>УК,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ТСЖ,</w:t>
      </w:r>
      <w:r>
        <w:rPr>
          <w:rFonts w:ascii="Calibri" w:hAnsi="Calibri"/>
          <w:spacing w:val="18"/>
          <w:sz w:val="20"/>
        </w:rPr>
        <w:t xml:space="preserve"> </w:t>
      </w:r>
      <w:r>
        <w:rPr>
          <w:rFonts w:ascii="Calibri" w:hAnsi="Calibri"/>
          <w:sz w:val="20"/>
        </w:rPr>
        <w:t>ЖСК,</w:t>
      </w:r>
      <w:r>
        <w:rPr>
          <w:rFonts w:ascii="Calibri" w:hAnsi="Calibri"/>
          <w:spacing w:val="17"/>
          <w:sz w:val="20"/>
        </w:rPr>
        <w:t xml:space="preserve"> </w:t>
      </w:r>
      <w:r>
        <w:rPr>
          <w:rFonts w:ascii="Calibri" w:hAnsi="Calibri"/>
          <w:sz w:val="20"/>
        </w:rPr>
        <w:t>ЖК,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иные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специализированные</w:t>
      </w:r>
      <w:r>
        <w:rPr>
          <w:rFonts w:ascii="Calibri" w:hAnsi="Calibri"/>
          <w:spacing w:val="21"/>
          <w:sz w:val="20"/>
        </w:rPr>
        <w:t xml:space="preserve"> </w:t>
      </w:r>
      <w:r>
        <w:rPr>
          <w:rFonts w:ascii="Calibri" w:hAnsi="Calibri"/>
          <w:sz w:val="20"/>
        </w:rPr>
        <w:t>потребител</w:t>
      </w:r>
      <w:proofErr w:type="gramStart"/>
      <w:r>
        <w:rPr>
          <w:rFonts w:ascii="Calibri" w:hAnsi="Calibri"/>
          <w:sz w:val="20"/>
        </w:rPr>
        <w:t>ь-</w:t>
      </w:r>
      <w:proofErr w:type="gramEnd"/>
      <w:r>
        <w:rPr>
          <w:rFonts w:ascii="Calibri" w:hAnsi="Calibri"/>
          <w:spacing w:val="-42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ские</w:t>
      </w:r>
      <w:proofErr w:type="spellEnd"/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кооперативы</w:t>
      </w:r>
    </w:p>
    <w:sectPr w:rsidR="0086581C">
      <w:type w:val="continuous"/>
      <w:pgSz w:w="11910" w:h="16840"/>
      <w:pgMar w:top="10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6581C"/>
    <w:rsid w:val="002228F0"/>
    <w:rsid w:val="0086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Коневец Татьяна Ивановна</dc:creator>
  <cp:lastModifiedBy>Admin</cp:lastModifiedBy>
  <cp:revision>2</cp:revision>
  <dcterms:created xsi:type="dcterms:W3CDTF">2021-10-12T07:18:00Z</dcterms:created>
  <dcterms:modified xsi:type="dcterms:W3CDTF">2021-10-12T08:02:00Z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</Properties>
</file>